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33B" w14:textId="44B616F7" w:rsidR="009D7C83" w:rsidRPr="007B7659" w:rsidRDefault="006218D4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«СОГАЗ-Мед» о</w:t>
      </w:r>
      <w:r w:rsidR="0079289D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вакцинаци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79289D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60+</w:t>
      </w:r>
    </w:p>
    <w:p w14:paraId="6D2FFF02" w14:textId="77777777" w:rsidR="0079289D" w:rsidRPr="007B7659" w:rsidRDefault="0079289D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56E43D" w14:textId="77777777" w:rsidR="00D505C7" w:rsidRDefault="00D505C7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 в возрасте от 60 лет и старше внесены Министерством здравоохранения Российской Федерации в приоритетную группу по вакцинации от новой коронавирусной инфекции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траховая компания «СОГАЗ-Мед»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 лиц данной категории.</w:t>
      </w:r>
    </w:p>
    <w:p w14:paraId="517EE362" w14:textId="0CC50D22" w:rsidR="007B7659" w:rsidRDefault="00B3422E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2021 г. свыше 1,5 млн человек проинформировано «СОГАЗ-Мед»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проинформированных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застрахованные старше 60 лет.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BE5FDAC" w14:textId="77777777" w:rsidR="00B849C9" w:rsidRPr="007B7659" w:rsidRDefault="001A6A6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того, что вакцинация является самым надежным способом защититься от тяжелого течения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 инфекции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возможных необратимых последствий.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старшего возраста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переносят заболевание более тяжело, чем молодые, однако, в целом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прививку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реагируют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гораздо легче. По данным врачебных исследований, это связано с особенностями иммунной реакции организма в таком возрасте.</w:t>
      </w:r>
    </w:p>
    <w:p w14:paraId="11416583" w14:textId="77777777" w:rsidR="00F874F8" w:rsidRPr="007B7659" w:rsidRDefault="00F874F8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после прививки возник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побочные реакции: повышение температуры, боль в месте укола, общее недомогание и головная боль –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симптомы, как правило, проходят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чем за двое суток.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Применяющиеся сегодня в нашей стране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акцин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клинические исследования на добровольцах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60 лет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поэтому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безопасность и эффективность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для лиц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доказаны.</w:t>
      </w:r>
    </w:p>
    <w:p w14:paraId="14E004A5" w14:textId="67CD08A9" w:rsidR="00F874F8" w:rsidRPr="007B7659" w:rsidRDefault="00E2766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застрахованных п</w:t>
      </w:r>
      <w:r w:rsidR="00323D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опуляр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вопрос: являются ли х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ронические заболевания противопоказанием для вакцинации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Ответ на него звучит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проконсультируйтесь с вашим лечащим врачом, поскольку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 с хроническими заболеваниями больше других рискуют заболеть 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тяжелой форме. Сердечно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сосудистые заболевания, диабет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дополнительны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повод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вакцинации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множественных хронических заболеваний и гериатрических синдромов не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противопоказания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Следует учесть, что прививка должна выполняться в период ремиссии хронического заболевания. Вакцинация может быть проведена через 2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недели после острого заболевания/купирования обострения хронического заболевания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нетяжелых ОРВИ, острых инфекционных заболеваниях ЖКТ вакцинацию проводят после нормализации температуры.</w:t>
      </w:r>
    </w:p>
    <w:p w14:paraId="711EEE4D" w14:textId="6F6A3BBD" w:rsidR="00B849C9" w:rsidRPr="00981FA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здоровья принимает лекарства, это не значит,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прививка ему противопоказана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проведением </w:t>
      </w:r>
      <w:r w:rsidR="005418FA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вакцинации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уйтесь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лечащим врачом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озможно, он скорректирует схему лечения.</w:t>
      </w:r>
    </w:p>
    <w:p w14:paraId="4AA9014C" w14:textId="77777777" w:rsidR="00B849C9" w:rsidRPr="007B765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застрахованный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переболел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669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прививку все равно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сделать через определенное время после выздоровления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пройти углубленную диспансеризацию.</w:t>
      </w:r>
    </w:p>
    <w:p w14:paraId="1C517D2E" w14:textId="77777777" w:rsidR="00EC07EB" w:rsidRDefault="00AB1795" w:rsidP="00EC07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меры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способствовать увеличению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защищенных вакцинацией, и приблизиться к уровню, достаточному для формирования коллективного иммунитета. Сейчас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уровень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стране </w:t>
      </w:r>
      <w:hyperlink r:id="rId7" w:history="1">
        <w:r w:rsidR="00E27669" w:rsidRPr="007B765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приблизился</w:t>
        </w:r>
      </w:hyperlink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50%, а целевой показатель составляет 80%.</w:t>
      </w:r>
    </w:p>
    <w:p w14:paraId="7757A74E" w14:textId="4633B6C2" w:rsidR="00EC07EB" w:rsidRPr="007B7659" w:rsidRDefault="00EC07EB" w:rsidP="00EC07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 целях повышения доступности медицинской помощи «СОГАЗ-Мед» проводит информирование населения о необходимости вакцинации, прохождения углубленной диспансеризации для перенесших заболевание, порядке получения медицинской помощи в период пандемии, </w:t>
      </w:r>
      <w:r w:rsidRPr="00B3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B35F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комментирует </w:t>
      </w:r>
      <w:r w:rsidR="00B35FCC" w:rsidRPr="00B35F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Генеральный д</w:t>
      </w:r>
      <w:r w:rsidR="00927026" w:rsidRPr="00B35FCC">
        <w:rPr>
          <w:rFonts w:ascii="Arial" w:hAnsi="Arial" w:cs="Arial"/>
          <w:b/>
        </w:rPr>
        <w:t>иректор</w:t>
      </w:r>
      <w:r w:rsidR="00B35FCC" w:rsidRPr="00B35FCC">
        <w:rPr>
          <w:rFonts w:ascii="Arial" w:hAnsi="Arial" w:cs="Arial"/>
          <w:b/>
        </w:rPr>
        <w:t xml:space="preserve"> </w:t>
      </w:r>
      <w:r w:rsidR="00927026" w:rsidRPr="00B35FCC">
        <w:rPr>
          <w:rFonts w:ascii="Arial" w:hAnsi="Arial" w:cs="Arial"/>
          <w:b/>
        </w:rPr>
        <w:t>«СОГАЗ-Мед»</w:t>
      </w:r>
      <w:r w:rsidR="00B35FCC" w:rsidRPr="00B35FCC">
        <w:rPr>
          <w:rFonts w:ascii="Arial" w:hAnsi="Arial" w:cs="Arial"/>
          <w:b/>
        </w:rPr>
        <w:t xml:space="preserve"> Дмитрий Валерьевич Толстов</w:t>
      </w:r>
      <w:r w:rsidR="00927026" w:rsidRPr="00B35FCC">
        <w:rPr>
          <w:rFonts w:ascii="Arial" w:hAnsi="Arial" w:cs="Arial"/>
        </w:rPr>
        <w:t>.</w:t>
      </w:r>
      <w:r w:rsidRPr="00E9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Страховыми представителями «СОГАЗ-Мед» ведется активная работа с застрахованными старше 60 лет, так как мы понимаем необходимость персонального подхода к таким гражданам. Наши специалисты помогают им получить медицинскую помощь, записаться к врачу и на вакцинацию, отвечают на вопросы о профилактике здоровья. Здоровье и спокойствие застрахованных являются приоритетом деятельности «СОГАЗ-Мед».</w:t>
      </w:r>
    </w:p>
    <w:p w14:paraId="22B9EB4E" w14:textId="2A503F8D" w:rsidR="00A00155" w:rsidRPr="007B7659" w:rsidRDefault="00EB4F12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«СОГАЗ-Мед» напоминает, что з</w:t>
      </w:r>
      <w:r w:rsidR="00A00155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астрахованные по ОМС граждане могут записаться на вакцинацию от COVID-19, воспользовавшись сервисом на портале 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8" w:history="1">
        <w:r w:rsidR="00A00155" w:rsidRPr="00EE236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Госуслуг</w:t>
        </w:r>
      </w:hyperlink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и» 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val="en-US"/>
        </w:rPr>
        <w:t>gosuslugi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r w:rsidR="00C272E9" w:rsidRPr="00EE23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00155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запись на прививку 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осуществляться </w:t>
      </w:r>
      <w:r w:rsidR="00A00155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A00155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телефонам медицинских организаций, при посещении медицинских организаций или через </w:t>
      </w:r>
      <w:r w:rsidR="00C3269A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="00A00155" w:rsidRPr="00EE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сайты.</w:t>
      </w:r>
    </w:p>
    <w:p w14:paraId="5184CD60" w14:textId="63EF20EC" w:rsidR="00A00155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медицинской помощи или качеств</w:t>
      </w:r>
      <w:r w:rsidR="0072068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7CEDCF7" w14:textId="77777777" w:rsidR="00690639" w:rsidRPr="007B7659" w:rsidRDefault="0069063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AE3E00" w14:textId="36CDA22D" w:rsidR="00690639" w:rsidRPr="00690639" w:rsidRDefault="00690639" w:rsidP="0069063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Hlk73523047"/>
      <w:r w:rsidRPr="006906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Справка о компании:</w:t>
      </w:r>
    </w:p>
    <w:p w14:paraId="09D3702B" w14:textId="77777777" w:rsidR="00690639" w:rsidRPr="00690639" w:rsidRDefault="00690639" w:rsidP="006906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A64F72" w14:textId="77777777" w:rsidR="00AD164F" w:rsidRPr="00AD164F" w:rsidRDefault="00AD164F" w:rsidP="00AD16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0"/>
      <w:bookmarkEnd w:id="1"/>
      <w:r w:rsidRPr="00AD1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09A4430" w14:textId="77777777" w:rsidR="00690639" w:rsidRDefault="00690639" w:rsidP="00690639">
      <w:pPr>
        <w:rPr>
          <w:rFonts w:ascii="Arial" w:hAnsi="Arial" w:cs="Arial"/>
          <w:color w:val="000000"/>
          <w:sz w:val="20"/>
          <w:szCs w:val="20"/>
        </w:rPr>
      </w:pPr>
    </w:p>
    <w:p w14:paraId="00DD64C6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00155" w:rsidRPr="007B7659" w:rsidSect="00B3422E">
      <w:pgSz w:w="11909" w:h="16834"/>
      <w:pgMar w:top="851" w:right="994" w:bottom="1276" w:left="1276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83AD4" w16cid:durableId="254B7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D7E8" w14:textId="77777777" w:rsidR="00A64EFD" w:rsidRDefault="00A64EFD" w:rsidP="00D505C7">
      <w:pPr>
        <w:spacing w:after="0" w:line="240" w:lineRule="auto"/>
      </w:pPr>
      <w:r>
        <w:separator/>
      </w:r>
    </w:p>
  </w:endnote>
  <w:endnote w:type="continuationSeparator" w:id="0">
    <w:p w14:paraId="49773D10" w14:textId="77777777" w:rsidR="00A64EFD" w:rsidRDefault="00A64EFD" w:rsidP="00D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C703" w14:textId="77777777" w:rsidR="00A64EFD" w:rsidRDefault="00A64EFD" w:rsidP="00D505C7">
      <w:pPr>
        <w:spacing w:after="0" w:line="240" w:lineRule="auto"/>
      </w:pPr>
      <w:r>
        <w:separator/>
      </w:r>
    </w:p>
  </w:footnote>
  <w:footnote w:type="continuationSeparator" w:id="0">
    <w:p w14:paraId="75DD279D" w14:textId="77777777" w:rsidR="00A64EFD" w:rsidRDefault="00A64EFD" w:rsidP="00D5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E"/>
    <w:rsid w:val="000B78E7"/>
    <w:rsid w:val="001A6A6B"/>
    <w:rsid w:val="001A6E0D"/>
    <w:rsid w:val="001C7354"/>
    <w:rsid w:val="001F48A6"/>
    <w:rsid w:val="002659F0"/>
    <w:rsid w:val="00280543"/>
    <w:rsid w:val="0028255A"/>
    <w:rsid w:val="002D6466"/>
    <w:rsid w:val="002D6803"/>
    <w:rsid w:val="002E5B7B"/>
    <w:rsid w:val="00323D69"/>
    <w:rsid w:val="004302E5"/>
    <w:rsid w:val="00456FFD"/>
    <w:rsid w:val="00461391"/>
    <w:rsid w:val="00463609"/>
    <w:rsid w:val="004E42E6"/>
    <w:rsid w:val="005418FA"/>
    <w:rsid w:val="0054494D"/>
    <w:rsid w:val="00601863"/>
    <w:rsid w:val="006218D4"/>
    <w:rsid w:val="00657C5E"/>
    <w:rsid w:val="00690639"/>
    <w:rsid w:val="00720682"/>
    <w:rsid w:val="007320C4"/>
    <w:rsid w:val="00750348"/>
    <w:rsid w:val="0079289D"/>
    <w:rsid w:val="007B7659"/>
    <w:rsid w:val="007E0FD7"/>
    <w:rsid w:val="00820865"/>
    <w:rsid w:val="00824749"/>
    <w:rsid w:val="00834407"/>
    <w:rsid w:val="008A7799"/>
    <w:rsid w:val="00927026"/>
    <w:rsid w:val="009301D8"/>
    <w:rsid w:val="00945B55"/>
    <w:rsid w:val="00981FA9"/>
    <w:rsid w:val="009836C9"/>
    <w:rsid w:val="009D7C83"/>
    <w:rsid w:val="00A00155"/>
    <w:rsid w:val="00A13892"/>
    <w:rsid w:val="00A64EFD"/>
    <w:rsid w:val="00A75092"/>
    <w:rsid w:val="00AB1795"/>
    <w:rsid w:val="00AD164F"/>
    <w:rsid w:val="00B052D1"/>
    <w:rsid w:val="00B23966"/>
    <w:rsid w:val="00B3422E"/>
    <w:rsid w:val="00B35FCC"/>
    <w:rsid w:val="00B849C9"/>
    <w:rsid w:val="00BE0C16"/>
    <w:rsid w:val="00C272E9"/>
    <w:rsid w:val="00C3078E"/>
    <w:rsid w:val="00C3269A"/>
    <w:rsid w:val="00D505C7"/>
    <w:rsid w:val="00D569EA"/>
    <w:rsid w:val="00D727AE"/>
    <w:rsid w:val="00E116DB"/>
    <w:rsid w:val="00E27669"/>
    <w:rsid w:val="00E66053"/>
    <w:rsid w:val="00E907E8"/>
    <w:rsid w:val="00EB4F12"/>
    <w:rsid w:val="00EC07EB"/>
    <w:rsid w:val="00EC44A7"/>
    <w:rsid w:val="00EE236A"/>
    <w:rsid w:val="00F45090"/>
    <w:rsid w:val="00F874F8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5FE"/>
  <w15:chartTrackingRefBased/>
  <w15:docId w15:val="{930940F6-5F64-4813-906A-E20C9B2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5C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50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5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5C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B76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6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6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6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6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65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F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landing/vacc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1/11/19/uroven-kollektivnogo-immuniteta-v-rossii-prevysil-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3347-5F07-45E3-A9E1-7BACA0B4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14</cp:revision>
  <dcterms:created xsi:type="dcterms:W3CDTF">2022-04-18T12:48:00Z</dcterms:created>
  <dcterms:modified xsi:type="dcterms:W3CDTF">2022-10-26T05:21:00Z</dcterms:modified>
</cp:coreProperties>
</file>